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FD5" w:rsidRDefault="00120FD5" w:rsidP="00120FD5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r>
        <w:rPr>
          <w:rFonts w:ascii="Segoe UI Symbol" w:hAnsi="Segoe UI Symbol" w:cs="Segoe UI Symbol"/>
          <w:color w:val="2C2D2E"/>
          <w:sz w:val="23"/>
          <w:szCs w:val="23"/>
        </w:rPr>
        <w:t>💉</w:t>
      </w:r>
      <w:r>
        <w:rPr>
          <w:rFonts w:ascii="Arial" w:hAnsi="Arial" w:cs="Arial"/>
          <w:color w:val="2C2D2E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Почему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важно вакцинироваться от гриппа каждый год?</w:t>
      </w:r>
    </w:p>
    <w:p w:rsidR="00120FD5" w:rsidRDefault="00120FD5" w:rsidP="00120FD5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С приходом холодов наступает сезон простуд и гриппа. Самая эффективная защита от последнего – вакцинация.</w:t>
      </w:r>
    </w:p>
    <w:p w:rsidR="00120FD5" w:rsidRDefault="00120FD5" w:rsidP="00120FD5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Вакцина помогает организму выработать защиту против конкретных штаммов вируса гриппа, которые ожидаются в предстоящем сезоне. Даже если после прививки вы заразитесь, иммунитет поможет перенести болезнь легче и снизит риск серьёзных осложнений (например, пневмонии, миокардита). А массовая вакцинация помогает формировать коллективный иммунитет и сдерживать распространение вируса в обществе.</w:t>
      </w:r>
    </w:p>
    <w:p w:rsidR="00120FD5" w:rsidRDefault="00120FD5" w:rsidP="00120FD5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🧬 Кому нужно вакцинироваться?</w:t>
      </w:r>
    </w:p>
    <w:p w:rsidR="00120FD5" w:rsidRDefault="00120FD5" w:rsidP="00120FD5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Группы риска по медицинским показаниям: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🔸</w:t>
      </w:r>
      <w:r>
        <w:rPr>
          <w:rFonts w:ascii="Arial" w:hAnsi="Arial" w:cs="Arial"/>
          <w:color w:val="2C2D2E"/>
          <w:sz w:val="23"/>
          <w:szCs w:val="23"/>
        </w:rPr>
        <w:t xml:space="preserve"> Дети от 6 мес. до 6 лет;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🔸</w:t>
      </w:r>
      <w:r>
        <w:rPr>
          <w:rFonts w:ascii="Arial" w:hAnsi="Arial" w:cs="Arial"/>
          <w:color w:val="2C2D2E"/>
          <w:sz w:val="23"/>
          <w:szCs w:val="23"/>
        </w:rPr>
        <w:t xml:space="preserve"> Учащиеся 1 – 11 классов;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🔸</w:t>
      </w:r>
      <w:r>
        <w:rPr>
          <w:rFonts w:ascii="Arial" w:hAnsi="Arial" w:cs="Arial"/>
          <w:color w:val="2C2D2E"/>
          <w:sz w:val="23"/>
          <w:szCs w:val="23"/>
        </w:rPr>
        <w:t xml:space="preserve"> Лица старше 60 лет;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🔸</w:t>
      </w:r>
      <w:r>
        <w:rPr>
          <w:rFonts w:ascii="Arial" w:hAnsi="Arial" w:cs="Arial"/>
          <w:color w:val="2C2D2E"/>
          <w:sz w:val="23"/>
          <w:szCs w:val="23"/>
        </w:rPr>
        <w:t xml:space="preserve"> Беременные на любом сроке;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🔸</w:t>
      </w:r>
      <w:r>
        <w:rPr>
          <w:rFonts w:ascii="Arial" w:hAnsi="Arial" w:cs="Arial"/>
          <w:color w:val="2C2D2E"/>
          <w:sz w:val="23"/>
          <w:szCs w:val="23"/>
        </w:rPr>
        <w:t xml:space="preserve"> Люди с хроническими заболеваниями.</w:t>
      </w:r>
    </w:p>
    <w:p w:rsidR="00120FD5" w:rsidRDefault="00120FD5" w:rsidP="00120FD5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Группы риска социальные: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🔸</w:t>
      </w:r>
      <w:r>
        <w:rPr>
          <w:rFonts w:ascii="Arial" w:hAnsi="Arial" w:cs="Arial"/>
          <w:color w:val="2C2D2E"/>
          <w:sz w:val="23"/>
          <w:szCs w:val="23"/>
        </w:rPr>
        <w:t xml:space="preserve"> Медицинские работники;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🔸</w:t>
      </w:r>
      <w:r>
        <w:rPr>
          <w:rFonts w:ascii="Arial" w:hAnsi="Arial" w:cs="Arial"/>
          <w:color w:val="2C2D2E"/>
          <w:sz w:val="23"/>
          <w:szCs w:val="23"/>
        </w:rPr>
        <w:t xml:space="preserve"> Работники образовательных организаций;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🔸</w:t>
      </w:r>
      <w:r>
        <w:rPr>
          <w:rFonts w:ascii="Arial" w:hAnsi="Arial" w:cs="Arial"/>
          <w:color w:val="2C2D2E"/>
          <w:sz w:val="23"/>
          <w:szCs w:val="23"/>
        </w:rPr>
        <w:t xml:space="preserve"> Работники сферы транспорта и торговли;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🔸</w:t>
      </w:r>
      <w:r>
        <w:rPr>
          <w:rFonts w:ascii="Arial" w:hAnsi="Arial" w:cs="Arial"/>
          <w:color w:val="2C2D2E"/>
          <w:sz w:val="23"/>
          <w:szCs w:val="23"/>
        </w:rPr>
        <w:t xml:space="preserve"> Работники коммунальной сферы и МФЦ;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🔸</w:t>
      </w:r>
      <w:r>
        <w:rPr>
          <w:rFonts w:ascii="Arial" w:hAnsi="Arial" w:cs="Arial"/>
          <w:color w:val="2C2D2E"/>
          <w:sz w:val="23"/>
          <w:szCs w:val="23"/>
        </w:rPr>
        <w:t xml:space="preserve"> Лица, подлежащие призыву на военную службу.</w:t>
      </w:r>
    </w:p>
    <w:p w:rsidR="00120FD5" w:rsidRDefault="00120FD5" w:rsidP="00120FD5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Вакцинация от гриппа обеспечивает защиту только на один сезон. Вирусы гриппа постоянно мутируют, и с каждым сезоном появляются новые штаммы. Поэтому важно делать прививку ежегодно, чтобы быть защищённым от актуальных вирусов.</w:t>
      </w:r>
    </w:p>
    <w:p w:rsidR="00120FD5" w:rsidRDefault="00120FD5" w:rsidP="00120FD5"/>
    <w:p w:rsidR="000720A0" w:rsidRDefault="00120FD5">
      <w:bookmarkStart w:id="0" w:name="_GoBack"/>
      <w:bookmarkEnd w:id="0"/>
    </w:p>
    <w:sectPr w:rsidR="00072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D5"/>
    <w:rsid w:val="00120FD5"/>
    <w:rsid w:val="00324FE0"/>
    <w:rsid w:val="0050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23948C-7992-4E9D-ABE0-2A2901FAE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0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Владимировна</dc:creator>
  <cp:keywords/>
  <dc:description/>
  <cp:lastModifiedBy> </cp:lastModifiedBy>
  <cp:revision>1</cp:revision>
  <dcterms:created xsi:type="dcterms:W3CDTF">2026-09-24T10:37:00Z</dcterms:created>
  <dcterms:modified xsi:type="dcterms:W3CDTF">2026-09-24T10:37:00Z</dcterms:modified>
</cp:coreProperties>
</file>